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814B07" w:rsidRDefault="00814B07" w:rsidP="00814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sz w:val="28"/>
          <w:szCs w:val="28"/>
          <w:lang w:val="en-US"/>
        </w:rPr>
        <w:t>The lecture 4</w:t>
      </w:r>
    </w:p>
    <w:p w:rsidR="00814B07" w:rsidRPr="00814B07" w:rsidRDefault="00814B07" w:rsidP="00814B0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sz w:val="28"/>
          <w:szCs w:val="28"/>
          <w:lang w:val="en-US"/>
        </w:rPr>
        <w:t>Modeling dynamic systems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A Simulink block diagram model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graphical representation of a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mathematical model of a dynamic system.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mathematical model of a dynamic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system is described by a set of equati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ons. The mathematical equations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described by a block diagram model are known 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algebraic, differential, and/or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difference equations.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 Diagram Semantics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A classic block diagram model of a dynamic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graphically consists of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blocks and lines (signals). The history of 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block diagram model is derived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from engineering areas such as Fee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dback Control Theory and Signal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Processing. A block within a block diagram defi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nes a dynamic system in itself.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The relationships between each eleme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ntary dynamic system in a block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diagram are illustrated by the use of signals conn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ecting the blocks. Collectively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the blocks and lines in a block diagram desc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ribe an overall dynamic system.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Simulink extends these classic block diagram models by introd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ucing the notion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of two classes of blocks, nonvirtual block and vi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rtual blocks. Nonvirtual blocks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represent elementary systems. A virtual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block is provided for graphical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organizational convenience and plays no role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definition of the system of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equations described by the block diagram model.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Examples of virtual blocks are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the Bus Creator and Bus Selector which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 used to reduce block diagram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clutter by managing groups of signals as a “bund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le.” You can use virtual blocks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to improve the readability of your models.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In general, block and lines can be 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sed to describe many “models of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computations.” One example would be a flow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chart. A flow chart consists of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blocks and lines, but one cannot describe gen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eral dynamic systems using flow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chart semantics.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The term “time-based block diagram” is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to distinguish block diagrams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that describe dynamic systems from that of 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 forms of block diagrams. In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Simulink, we use the term block diagram (or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model) to refer to a time-based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block diagram unless the context requires explicit distinction.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Models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Simulink provides a graphical editor that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llows you to create and connect instances of block types selected from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libraries of block types via a library browser. Simulink provides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ibraries of blocks representing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elementary systems that can be used a build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blocks. The blocks supplied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with Simulink are called built-in blocks. Simulink users can also create thei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own block types and use the Simulink editor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create instances of them in a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diagram. Customer-defined blocks are called custom blocks.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Time is an inherit component of block diagrams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that the results of a block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diagram simulation change with time.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ut another way, a block diagram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represents the instantaneous behavior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dynamic system. Determining a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system’s behavior over time thus entails 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peatedly executing the model at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intervals, called time steps, from the start of the time span to the end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time span. Simulink refers to the repeated exe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cution of a model at successive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time steps as simulating the system that the mode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represents. It is possible to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simulate a system manually, i.e., to execute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model manually. However, this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is unnecessary as the Simulink engine performs this task automatically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command from the user.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States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Typically,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 the current values of some syste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m, and hence model, outputs are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functions of the previous values of temporal variables. Such variables are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called states. Computing a model’s outputs fro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 a block diagram hence entails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saving the value of states at the current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step for use in computing the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outputs at a subsequent time step. Sim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ulink performs this task during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simulation for models that define states.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Two types of states can occur in a Simulink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model: discrete and continuous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states. A continuous state changes conti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nuously. Examples of continuous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states are the position and speed of a car. A dis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crete state is an approximation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of a continuous state where the state is 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dated (recomputed) using finite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(periodic or aperiodic) intervals. An example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a discrete state would be the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position of a car shown on a digital odometer where it is updated every second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as opposed to continuously. In the limit, as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discrete state time interval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approaches zero, a discrete state becomes equivalent to a continuous state.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Blocks implicitly define a model’s states. In part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icular, a block that needs some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or all of its previous outputs to compute its curre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 outputs implicitly defines a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set of states that need to be saved between 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steps. Such a block is said to have states.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The following is a graphical representation of a block that has states.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7623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Blocks that define continuous states include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standard Simulink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blocks: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Integrator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State-Space</w:t>
      </w:r>
    </w:p>
    <w:p w:rsidR="00814B07" w:rsidRP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Transfer </w:t>
      </w:r>
      <w:proofErr w:type="spellStart"/>
      <w:r w:rsidRPr="00814B07">
        <w:rPr>
          <w:rFonts w:ascii="Times New Roman" w:hAnsi="Times New Roman" w:cs="Times New Roman"/>
          <w:sz w:val="28"/>
          <w:szCs w:val="28"/>
          <w:lang w:val="en-US"/>
        </w:rPr>
        <w:t>Fcn</w:t>
      </w:r>
      <w:proofErr w:type="spellEnd"/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B07">
        <w:rPr>
          <w:rFonts w:ascii="Times New Roman" w:hAnsi="Times New Roman" w:cs="Times New Roman"/>
          <w:b/>
          <w:bCs/>
          <w:sz w:val="28"/>
          <w:szCs w:val="28"/>
        </w:rPr>
        <w:t>•</w:t>
      </w:r>
      <w:proofErr w:type="spellStart"/>
      <w:r w:rsidRPr="00814B07">
        <w:rPr>
          <w:rFonts w:ascii="Times New Roman" w:hAnsi="Times New Roman" w:cs="Times New Roman"/>
          <w:sz w:val="28"/>
          <w:szCs w:val="28"/>
        </w:rPr>
        <w:t>Zero-Pole</w:t>
      </w:r>
      <w:proofErr w:type="spellEnd"/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B07">
        <w:rPr>
          <w:rFonts w:ascii="Times New Roman" w:hAnsi="Times New Roman" w:cs="Times New Roman"/>
          <w:sz w:val="28"/>
          <w:szCs w:val="28"/>
          <w:lang w:val="en-US"/>
        </w:rPr>
        <w:t>The total number of a model’s states is the sum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all the states defined by all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its blocks. Determining the number of states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diagram requires parsing the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diagram to determine the types of blocks that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contains and then aggregating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the number of states defined by each instan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 of a block type that defines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 xml:space="preserve">states. Simulink performs this task during the Compilation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phase of a </w:t>
      </w:r>
      <w:r w:rsidRPr="00814B07">
        <w:rPr>
          <w:rFonts w:ascii="Times New Roman" w:hAnsi="Times New Roman" w:cs="Times New Roman"/>
          <w:sz w:val="28"/>
          <w:szCs w:val="28"/>
          <w:lang w:val="en-US"/>
        </w:rPr>
        <w:t>simulation.</w:t>
      </w:r>
    </w:p>
    <w:p w:rsidR="00814B07" w:rsidRDefault="00814B07" w:rsidP="0081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0D69" w:rsidRP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Continuous States</w:t>
      </w:r>
    </w:p>
    <w:p w:rsidR="00C10D69" w:rsidRP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sz w:val="28"/>
          <w:szCs w:val="28"/>
          <w:lang w:val="en-US"/>
        </w:rPr>
        <w:t>Computing a continuous state entails knowing its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rate of change, or derivative.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Since the rate of change of a continuous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state typically itself changes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continuously (i.e., is itself a state), computing the value of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continuous state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at the current time step entails integration of its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derivative from the start of a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simulation.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Thus,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 modeling a continuous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state entails representing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operation of integration and the process of comp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uting the state’s derivative at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each point in time. Simulink block diagrams 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Integrator blocks to indicate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integration and a chain of operator blocks conne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cted to the integrator block to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represent the method for computing the state’s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erivative. The chain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block’s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connected to the Integrator’s is the graph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ical counterpart to an ordinary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differential equation (ODE).</w:t>
      </w:r>
    </w:p>
    <w:p w:rsidR="00C10D69" w:rsidRP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In general, excluding simple dynamic systems,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analytical methods do not exist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for integrating the states of real-world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dynamic systems represented by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ordinary differential equations. Integrating the states requires the use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numerical methods called ODE solve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rs. These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various methods trade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computational accuracy for computationa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workload. Simulink comes with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computerized implementations of the most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mmon ODE integration methods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and allows a user to determine which it uses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integrate states represented by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Integrator blocks when simulating a system.</w:t>
      </w:r>
    </w:p>
    <w:p w:rsidR="00814B07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sz w:val="28"/>
          <w:szCs w:val="28"/>
          <w:lang w:val="en-US"/>
        </w:rPr>
        <w:t>Computing the value of a continuous state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the current time step entails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integrating its values from the start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simulation. The accuracy of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numerical integration in turn depends on the siz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of the intervals between time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steps. In general, the smaller the time step,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more accurate the simulation.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Some ODE solvers, called variable time step solvers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can automatically vary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the size of the time step, based on the rate of 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ange of the state, to achieve a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specified level of accuracy over the course of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simulation. Simulink allows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user to specify the size of the time step in the case of fixed-step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solvers or allow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the solver to determine the step size in the ca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 of variable-step solvers. To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minimize the computation workload, the 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ariable-step solver chooses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largest step size consistent with achieving an overa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 level of precision specified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by the user for the most rapidly changing mod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 state. This ensures that all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model states are computed to the accuracy specified by the user.</w:t>
      </w:r>
    </w:p>
    <w:p w:rsid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0D69" w:rsidRP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b/>
          <w:bCs/>
          <w:sz w:val="28"/>
          <w:szCs w:val="28"/>
          <w:lang w:val="en-US"/>
        </w:rPr>
        <w:t>Discrete States</w:t>
      </w:r>
    </w:p>
    <w:p w:rsidR="00C10D69" w:rsidRP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sz w:val="28"/>
          <w:szCs w:val="28"/>
          <w:lang w:val="en-US"/>
        </w:rPr>
        <w:t>Computing a discrete state requires knowi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 the relationship between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current time and its value at the time at whi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 it previously changed value.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Simulink refers to this relationship as the state’s update function. A discrete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state depends not only on its value at the pre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vious time step but also on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values of a model’s inputs. Modeling a discrete stat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thus entails modeling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state’s dependency on the systems’ inputs at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previous time step. Simulink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block diagrams use specific types of blocks, 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 discrete blocks, to specify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update functions and chains of blocks connected to the inputs of the </w:t>
      </w:r>
      <w:proofErr w:type="gramStart"/>
      <w:r w:rsidRPr="00C10D69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lock’s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model the state’s dependency on system inputs.</w:t>
      </w:r>
    </w:p>
    <w:p w:rsid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sz w:val="28"/>
          <w:szCs w:val="28"/>
          <w:lang w:val="en-US"/>
        </w:rPr>
        <w:t>As with continuous states, discrete states set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constraint on the simulation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time step size.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Specifically,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 a step size must 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chosen that ensure that all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sample times of the model’s states are hit.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Simulink assigns this task to a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component of the Simulink system called a dis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crete solver. Simulink provides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two discrete solvers: a fixed-step discrete solv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and a variable-step discrete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solver. The fixed-step discrete solver determines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fixed step size that hits all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the sample times of all the model’s discrete 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ates, regardless of whether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states actually change value at the sam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ple time hits. By contrast,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variable-step discrete solver varies the step size to ensure that sample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time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hits occur only at times when the states change value.</w:t>
      </w:r>
    </w:p>
    <w:p w:rsid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0D69" w:rsidRP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Modeling Hybrid Systems</w:t>
      </w:r>
    </w:p>
    <w:p w:rsidR="00C10D69" w:rsidRDefault="00C10D69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D69">
        <w:rPr>
          <w:rFonts w:ascii="Times New Roman" w:hAnsi="Times New Roman" w:cs="Times New Roman"/>
          <w:sz w:val="28"/>
          <w:szCs w:val="28"/>
          <w:lang w:val="en-US"/>
        </w:rPr>
        <w:t>A hybrid system is a system that has both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discrete and continuous states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Strictly speaking a hybrid model is iden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tified as having continuous and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discrete sample times from which it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ollows that the model will have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continuous and discrete states. Solving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 of such a system entails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choosing a step size that satisfies both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precision constraint on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continuous state integration and the sample time hit constraint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discrete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states. Simulink meets this requirement by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assing the next sample time hit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 xml:space="preserve">as determined by the discrete solver 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additional constraint on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continuous solver. The continuous solver must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hoose a step size that advances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the simulation up to but not beyond the time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the next sample time hit. The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continuous solver can take a time step short of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next sample time hit to meet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its accuracy constraint but it cannot take a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tep beyond the next sample time </w:t>
      </w:r>
      <w:r w:rsidRPr="00C10D69">
        <w:rPr>
          <w:rFonts w:ascii="Times New Roman" w:hAnsi="Times New Roman" w:cs="Times New Roman"/>
          <w:sz w:val="28"/>
          <w:szCs w:val="28"/>
          <w:lang w:val="en-US"/>
        </w:rPr>
        <w:t>hit even if its accuracy constraint allows it to.</w:t>
      </w:r>
    </w:p>
    <w:p w:rsidR="0052335F" w:rsidRDefault="0052335F" w:rsidP="00C1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35F" w:rsidRPr="0052335F" w:rsidRDefault="0052335F" w:rsidP="00523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335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Block Parameters</w:t>
      </w:r>
    </w:p>
    <w:p w:rsidR="0052335F" w:rsidRPr="0052335F" w:rsidRDefault="0052335F" w:rsidP="00523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335F">
        <w:rPr>
          <w:rFonts w:ascii="Times New Roman" w:hAnsi="Times New Roman" w:cs="Times New Roman"/>
          <w:sz w:val="28"/>
          <w:szCs w:val="28"/>
          <w:lang w:val="en-US"/>
        </w:rPr>
        <w:t xml:space="preserve">Key properties of many standard blocks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parameterized. For example, the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Constant value of the Simulink Cons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tant block is a parameter. Each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parameterized block has a block dialog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lets you set the values of the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parameters. You can use MATLAB expressio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 to specify parameter values.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Simulink evaluates the expressions before running a simulation. You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change the values of parameters during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simulation. This allows you to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determine interactively the most suitable value for a parameter.</w:t>
      </w:r>
    </w:p>
    <w:p w:rsidR="0052335F" w:rsidRPr="0052335F" w:rsidRDefault="0052335F" w:rsidP="00523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335F">
        <w:rPr>
          <w:rFonts w:ascii="Times New Roman" w:hAnsi="Times New Roman" w:cs="Times New Roman"/>
          <w:sz w:val="28"/>
          <w:szCs w:val="28"/>
          <w:lang w:val="en-US"/>
        </w:rPr>
        <w:t xml:space="preserve">A parameterized block effectively represents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family of similar blocks. For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 xml:space="preserve">example, when creating a model, you can set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Constant value parameter of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each instance of the Constant block separatel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so that each instance behaves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differently. Because it allows each standard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block to represent a family of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blocks, block parameterization greatly incr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eases the modeling power of the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standard Simulink libraries.</w:t>
      </w:r>
    </w:p>
    <w:p w:rsidR="0052335F" w:rsidRPr="0052335F" w:rsidRDefault="0052335F" w:rsidP="00523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335F">
        <w:rPr>
          <w:rFonts w:ascii="Times New Roman" w:hAnsi="Times New Roman" w:cs="Times New Roman"/>
          <w:sz w:val="28"/>
          <w:szCs w:val="28"/>
          <w:lang w:val="en-US"/>
        </w:rPr>
        <w:t>Each time you change parameters, you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hange the meaning of the model.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Simulink lets you modify the parameter values during execution of your model.</w:t>
      </w:r>
    </w:p>
    <w:p w:rsidR="0052335F" w:rsidRDefault="0052335F" w:rsidP="00523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335F">
        <w:rPr>
          <w:rFonts w:ascii="Times New Roman" w:hAnsi="Times New Roman" w:cs="Times New Roman"/>
          <w:sz w:val="28"/>
          <w:szCs w:val="28"/>
          <w:lang w:val="en-US"/>
        </w:rPr>
        <w:t>For example, you can pause simulatio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n, change parameter values, and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continue simulation. It should be pointed 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that parameter changes do not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immediately occur, but are queued up and then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pplied at the start of the next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time step during model execution. Returning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our example of the constant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block, the function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defines is</w:t>
      </w:r>
      <w:r w:rsidR="001827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27FC" w:rsidRPr="001827FC">
        <w:rPr>
          <w:rFonts w:ascii="Times New Roman" w:hAnsi="Times New Roman" w:cs="Times New Roman"/>
          <w:i/>
          <w:iCs/>
          <w:sz w:val="28"/>
          <w:szCs w:val="28"/>
          <w:lang w:val="en-US"/>
        </w:rPr>
        <w:t>signal</w:t>
      </w:r>
      <w:r w:rsidR="001827FC" w:rsidRPr="001827FC">
        <w:rPr>
          <w:rFonts w:ascii="Times New Roman" w:hAnsi="Times New Roman" w:cs="Times New Roman"/>
          <w:sz w:val="28"/>
          <w:szCs w:val="28"/>
        </w:rPr>
        <w:t>(</w:t>
      </w:r>
      <w:r w:rsidR="001827FC" w:rsidRPr="001827F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1827FC" w:rsidRPr="001827FC">
        <w:rPr>
          <w:rFonts w:ascii="Times New Roman" w:hAnsi="Times New Roman" w:cs="Times New Roman"/>
          <w:sz w:val="28"/>
          <w:szCs w:val="28"/>
        </w:rPr>
        <w:t xml:space="preserve">) </w:t>
      </w:r>
      <w:r w:rsidR="001827FC"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="001827FC" w:rsidRPr="001827FC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</w:t>
      </w:r>
      <w:r w:rsidR="001827FC" w:rsidRPr="001827FC">
        <w:rPr>
          <w:rFonts w:ascii="Times New Roman" w:hAnsi="Times New Roman" w:cs="Times New Roman"/>
          <w:sz w:val="28"/>
          <w:szCs w:val="28"/>
          <w:lang w:val="en-US"/>
        </w:rPr>
        <w:t>tan</w:t>
      </w:r>
      <w:r w:rsidR="001827FC" w:rsidRPr="001827FC">
        <w:rPr>
          <w:rFonts w:ascii="Times New Roman" w:hAnsi="Times New Roman" w:cs="Times New Roman"/>
          <w:i/>
          <w:iCs/>
          <w:sz w:val="28"/>
          <w:szCs w:val="28"/>
          <w:lang w:val="en-US"/>
        </w:rPr>
        <w:t>tValue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all time. If we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were to allow the constant value to be changed 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mediately, then the solution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at the point in time at which the change occ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urred would be invalid, thus we </w:t>
      </w:r>
      <w:r w:rsidRPr="0052335F">
        <w:rPr>
          <w:rFonts w:ascii="Times New Roman" w:hAnsi="Times New Roman" w:cs="Times New Roman"/>
          <w:sz w:val="28"/>
          <w:szCs w:val="28"/>
          <w:lang w:val="en-US"/>
        </w:rPr>
        <w:t>must queue the change for processing on the next time step.</w:t>
      </w:r>
    </w:p>
    <w:p w:rsidR="001827FC" w:rsidRDefault="001827FC" w:rsidP="00523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7FC" w:rsidRP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b/>
          <w:bCs/>
          <w:sz w:val="28"/>
          <w:szCs w:val="28"/>
          <w:lang w:val="en-US"/>
        </w:rPr>
        <w:t>Tunable Parameters</w:t>
      </w: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Many block parameters are tunable. A </w:t>
      </w:r>
      <w:r w:rsidRPr="001827F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tunable parameter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a parameter whose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value can change while Simulink is executing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model. For example, the gain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parameter of the Gain block is tunable. You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alter the block’s gain while a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simulation is running. If a parameter is not tunable and the simulation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running, Simulink disables the dialog box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ontrol that sets the parameter.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Simulink allows you to specify that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 parameters in your model are </w:t>
      </w:r>
      <w:proofErr w:type="spellStart"/>
      <w:r w:rsidRPr="001827FC">
        <w:rPr>
          <w:rFonts w:ascii="Times New Roman" w:hAnsi="Times New Roman" w:cs="Times New Roman"/>
          <w:sz w:val="28"/>
          <w:szCs w:val="28"/>
          <w:lang w:val="en-US"/>
        </w:rPr>
        <w:t>nontunable</w:t>
      </w:r>
      <w:proofErr w:type="spellEnd"/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 except for those that you specify.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This can speed up execution of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large models and enable generation of faster code from your model. </w:t>
      </w: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7FC" w:rsidRP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 Sample Times</w:t>
      </w: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sz w:val="28"/>
          <w:szCs w:val="28"/>
          <w:lang w:val="en-US"/>
        </w:rPr>
        <w:t>Every Simulink block is considered to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sample time, even continuous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blocks (e.g., blocks that define continuous states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such as the Integrator block)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and blocks that do not define states, such as </w:t>
      </w:r>
      <w:r>
        <w:rPr>
          <w:rFonts w:ascii="Times New Roman" w:hAnsi="Times New Roman" w:cs="Times New Roman"/>
          <w:sz w:val="28"/>
          <w:szCs w:val="28"/>
          <w:lang w:val="en-US"/>
        </w:rPr>
        <w:t>the Gain block. Discrete blocks allow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 you to specify their sample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via a Sample Time parameter.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Continuous blocks are considered to have an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nfinitesimal sample time called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a continuous sample time. A block that is neither discrete or continuous is said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to have an implicit sample time that it inherit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from its inputs. The implicit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sample time is continuous if any of the block’s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inputs are continuous.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Otherwise, the implicit sample time is discre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te. An implicit discrete sample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time is equal to the shortest input sample time 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input sample times are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integer multiples of the shortest time. Otherwise, the implicit sample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is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equal to the </w:t>
      </w:r>
      <w:r w:rsidRPr="001827F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fundamental sample time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of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inputs, where the fundamental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 xml:space="preserve">sample time of a set of sample times is defined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the greatest integer divisor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of the set of sample times.</w:t>
      </w: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7FC" w:rsidRP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Custom Blocks</w:t>
      </w:r>
    </w:p>
    <w:p w:rsidR="001827FC" w:rsidRP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sz w:val="28"/>
          <w:szCs w:val="28"/>
          <w:lang w:val="en-US"/>
        </w:rPr>
        <w:t>Simulink allows you to create libraries of custom blocks that you can then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in your models. You can create a cus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tom block either graphically or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programmatically. To create a custom bloc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 graphically, you draw a block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diagram representing the block’s behavior, wrap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this diagram in an instance of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the Simulink Subsystem block, and provide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block with a parameter dialog,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using the Simulink block mask facility. To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reate a block programmatically,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you create an M-file or a MEX-file that contai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 the block’s system functions. The resulting file is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called an S-function. You then associate the S-function with instances of the</w:t>
      </w:r>
    </w:p>
    <w:p w:rsidR="001827FC" w:rsidRP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27FC">
        <w:rPr>
          <w:rFonts w:ascii="Times New Roman" w:hAnsi="Times New Roman" w:cs="Times New Roman"/>
          <w:sz w:val="28"/>
          <w:szCs w:val="28"/>
          <w:lang w:val="en-US"/>
        </w:rPr>
        <w:t>Simulink S-Function block in your model. Yo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 can add a parameter dialog to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your S-Function block by wrapping it in a Subsystem block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adding the </w:t>
      </w:r>
      <w:r w:rsidRPr="001827FC">
        <w:rPr>
          <w:rFonts w:ascii="Times New Roman" w:hAnsi="Times New Roman" w:cs="Times New Roman"/>
          <w:sz w:val="28"/>
          <w:szCs w:val="28"/>
          <w:lang w:val="en-US"/>
        </w:rPr>
        <w:t>parameter dialog to the Subsystem block.</w:t>
      </w:r>
    </w:p>
    <w:p w:rsidR="001827FC" w:rsidRDefault="001827FC" w:rsidP="00182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1036" w:rsidRPr="00BF1036" w:rsidRDefault="00BF1036" w:rsidP="00BF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1036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Systems and Subsystems</w:t>
      </w:r>
    </w:p>
    <w:p w:rsidR="00BF1036" w:rsidRPr="00BF1036" w:rsidRDefault="00BF1036" w:rsidP="00BF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036">
        <w:rPr>
          <w:rFonts w:ascii="Times New Roman" w:hAnsi="Times New Roman" w:cs="Times New Roman"/>
          <w:sz w:val="28"/>
          <w:szCs w:val="28"/>
          <w:lang w:val="en-US"/>
        </w:rPr>
        <w:t>A Simulink block diagram can consist of lay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ers. Each layer is defined by a </w:t>
      </w:r>
      <w:r w:rsidRPr="00BF1036">
        <w:rPr>
          <w:rFonts w:ascii="Times New Roman" w:hAnsi="Times New Roman" w:cs="Times New Roman"/>
          <w:sz w:val="28"/>
          <w:szCs w:val="28"/>
          <w:lang w:val="en-US"/>
        </w:rPr>
        <w:t>subsystem. A subsystem is part of the overall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lock diagram and ideally has no </w:t>
      </w:r>
      <w:r w:rsidRPr="00BF1036">
        <w:rPr>
          <w:rFonts w:ascii="Times New Roman" w:hAnsi="Times New Roman" w:cs="Times New Roman"/>
          <w:sz w:val="28"/>
          <w:szCs w:val="28"/>
          <w:lang w:val="en-US"/>
        </w:rPr>
        <w:t>impact on the meaning of the block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iagram. Subsystems are provided </w:t>
      </w:r>
      <w:r w:rsidRPr="00BF1036">
        <w:rPr>
          <w:rFonts w:ascii="Times New Roman" w:hAnsi="Times New Roman" w:cs="Times New Roman"/>
          <w:sz w:val="28"/>
          <w:szCs w:val="28"/>
          <w:lang w:val="en-US"/>
        </w:rPr>
        <w:t>primarily to help in the organization aspect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a block diagram. Subsystem do </w:t>
      </w:r>
      <w:r w:rsidRPr="00BF1036">
        <w:rPr>
          <w:rFonts w:ascii="Times New Roman" w:hAnsi="Times New Roman" w:cs="Times New Roman"/>
          <w:sz w:val="28"/>
          <w:szCs w:val="28"/>
          <w:lang w:val="en-US"/>
        </w:rPr>
        <w:t>not define a separate block diagram.</w:t>
      </w:r>
    </w:p>
    <w:p w:rsidR="00BF1036" w:rsidRDefault="00BF1036" w:rsidP="00BF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036">
        <w:rPr>
          <w:rFonts w:ascii="Times New Roman" w:hAnsi="Times New Roman" w:cs="Times New Roman"/>
          <w:sz w:val="28"/>
          <w:szCs w:val="28"/>
          <w:lang w:val="en-US"/>
        </w:rPr>
        <w:t xml:space="preserve">Simulink differentiates between two different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types of subsystems virtual and </w:t>
      </w:r>
      <w:r w:rsidRPr="00BF1036">
        <w:rPr>
          <w:rFonts w:ascii="Times New Roman" w:hAnsi="Times New Roman" w:cs="Times New Roman"/>
          <w:sz w:val="28"/>
          <w:szCs w:val="28"/>
          <w:lang w:val="en-US"/>
        </w:rPr>
        <w:t>nonvirtual subsystems. The main differenc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is that nonvirtual subsystems </w:t>
      </w:r>
      <w:r w:rsidRPr="00BF1036">
        <w:rPr>
          <w:rFonts w:ascii="Times New Roman" w:hAnsi="Times New Roman" w:cs="Times New Roman"/>
          <w:sz w:val="28"/>
          <w:szCs w:val="28"/>
          <w:lang w:val="en-US"/>
        </w:rPr>
        <w:t>provide the ability to control when the contents of the subsystem are evaluated.</w:t>
      </w:r>
    </w:p>
    <w:p w:rsidR="00BF1036" w:rsidRDefault="00BF1036" w:rsidP="00BF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Flattening the Model Hierarchy</w:t>
      </w: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sz w:val="28"/>
          <w:szCs w:val="28"/>
          <w:lang w:val="en-US"/>
        </w:rPr>
        <w:t>While preparing a model for execution, Simulink generates internal “syst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ems”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that are collections of block methods (equation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s) that are evaluated together.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The semantics of time-based block diagrams 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esn’t require creation of these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systems. Simulink creates these internal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ystems as a means to manage the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execution of the model. Roughly speaking,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here will be one system for the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top-level block diagram window which is refe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rred to as the root system, and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 xml:space="preserve">several lower-level </w:t>
      </w:r>
      <w:proofErr w:type="gramStart"/>
      <w:r w:rsidRPr="00A67969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gramEnd"/>
      <w:r w:rsidRPr="00A67969">
        <w:rPr>
          <w:rFonts w:ascii="Times New Roman" w:hAnsi="Times New Roman" w:cs="Times New Roman"/>
          <w:sz w:val="28"/>
          <w:szCs w:val="28"/>
          <w:lang w:val="en-US"/>
        </w:rPr>
        <w:t xml:space="preserve"> derived from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nonvirtual subsystem and other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elements within the block diagram. You will see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 systems within the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Simulink Debugger. The act of creating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ese “internal” systems is often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referred to as flattening the model hierarchy.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Conditionally Executed Subsystems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sz w:val="28"/>
          <w:szCs w:val="28"/>
          <w:lang w:val="en-US"/>
        </w:rPr>
        <w:t>You can create conditionally executed subsyst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ems that are executed only when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a transition occurs on a triggering, function-call, action, or enabling input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Conditionally executed subsystems are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tomic. Unconditionally executed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subsystems are virtual by default. You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however, designate an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unconditionally executed subsystem as atomic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This is useful if you need to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ensure that the equations defined by a subsys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tem are evaluated “together” as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a unit.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Signals</w:t>
      </w: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sz w:val="28"/>
          <w:szCs w:val="28"/>
          <w:lang w:val="en-US"/>
        </w:rPr>
        <w:t xml:space="preserve">Simulink uses the term </w:t>
      </w:r>
      <w:r w:rsidRPr="00A679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signal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to refer to a time varying quantit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that has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values at all points in time. Simulink allows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to specify a wide range of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 xml:space="preserve">signal attributes, including signal name, data type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(e.g., 8-bit, 16-bit, or 32-bit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 xml:space="preserve">integer), numeric type (real or complex),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dimensionality (one-dimensional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 xml:space="preserve">or two-dimensional array). Many blocks can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accept or output signals of any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data or numeric type and dimensionality. Others impose restrictions on the</w:t>
      </w: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attributes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signals they can handle.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On the block diagram, you will find that the signals are represented with lines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that have an arrow head. The source of the signa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corresponds to the block that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writes to the signal during evaluation of its block methods (equations). The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7969">
        <w:rPr>
          <w:rFonts w:ascii="Times New Roman" w:hAnsi="Times New Roman" w:cs="Times New Roman"/>
          <w:sz w:val="28"/>
          <w:szCs w:val="28"/>
          <w:lang w:val="en-US"/>
        </w:rPr>
        <w:t>destinations of the signal are blocks that read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signal during the evaluation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of its block methods (equations). A good analogy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the meaning of a signal is to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consider a classroom. The teacher is the 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responsible for writing on the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white board and the students read what is written on the white board when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they choose to. This is also true of Simulink sig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nals, a reader of the signal (a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block method) can choose to read the signal as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requently or infrequently as so </w:t>
      </w:r>
      <w:r w:rsidRPr="00A67969">
        <w:rPr>
          <w:rFonts w:ascii="Times New Roman" w:hAnsi="Times New Roman" w:cs="Times New Roman"/>
          <w:sz w:val="28"/>
          <w:szCs w:val="28"/>
          <w:lang w:val="en-US"/>
        </w:rPr>
        <w:t>desired.</w:t>
      </w:r>
    </w:p>
    <w:p w:rsid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7969" w:rsidRPr="00A67969" w:rsidRDefault="00A67969" w:rsidP="00A6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67969" w:rsidRPr="00A67969" w:rsidSect="00814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7"/>
    <w:rsid w:val="00031747"/>
    <w:rsid w:val="00154F0B"/>
    <w:rsid w:val="001827FC"/>
    <w:rsid w:val="002E4A14"/>
    <w:rsid w:val="004D4D2C"/>
    <w:rsid w:val="0052335F"/>
    <w:rsid w:val="00756826"/>
    <w:rsid w:val="00814B07"/>
    <w:rsid w:val="009149E3"/>
    <w:rsid w:val="00974FEC"/>
    <w:rsid w:val="00A67969"/>
    <w:rsid w:val="00BF1036"/>
    <w:rsid w:val="00C10D69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689"/>
  <w15:chartTrackingRefBased/>
  <w15:docId w15:val="{0C53AB34-643B-4C2B-9AFC-27B58C0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2018-01-16T05:38:00Z</dcterms:created>
  <dcterms:modified xsi:type="dcterms:W3CDTF">2018-01-16T06:18:00Z</dcterms:modified>
</cp:coreProperties>
</file>